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0D" w:rsidRDefault="00AF5F18" w:rsidP="00D76A0D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37" type="#_x0000_t172" style="position:absolute;margin-left:134.55pt;margin-top:4.95pt;width:369.6pt;height:24.15pt;z-index:251679232" o:allowincell="f" adj="0" fillcolor="black">
            <v:shadow color="#868686"/>
            <v:textpath style="font-family:&quot;ＭＳ Ｐゴシック&quot;;font-size:32pt;v-text-reverse:t;v-text-kern:t" trim="t" fitpath="t" string="(公財)静岡県産業振興財団フーズ・サイエンスセンター"/>
          </v:shape>
        </w:pict>
      </w:r>
      <w:r>
        <w:rPr>
          <w:rFonts w:eastAsia="ＭＳ Ｐゴシック"/>
          <w:b/>
          <w:noProof/>
          <w:sz w:val="24"/>
        </w:rPr>
        <w:pict>
          <v:shape id="_x0000_s1196" type="#_x0000_t172" style="position:absolute;margin-left:28.8pt;margin-top:4.95pt;width:91.35pt;height:24.15pt;z-index:251682304" o:allowincell="f" adj="0" fillcolor="black">
            <v:shadow color="#868686"/>
            <v:textpath style="font-family:&quot;ＭＳ Ｐゴシック&quot;;font-size:32pt;v-text-reverse:t;v-text-kern:t" trim="t" fitpath="t" string="送付先"/>
          </v:shape>
        </w:pict>
      </w:r>
    </w:p>
    <w:p w:rsidR="00270532" w:rsidRDefault="00270532" w:rsidP="00D76A0D">
      <w:pPr>
        <w:widowControl/>
        <w:jc w:val="left"/>
        <w:rPr>
          <w:rFonts w:eastAsia="ＭＳ Ｐゴシック"/>
          <w:b/>
          <w:sz w:val="24"/>
        </w:rPr>
      </w:pPr>
    </w:p>
    <w:p w:rsidR="00270532" w:rsidRDefault="00AF5F18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39" type="#_x0000_t172" style="position:absolute;left:0;text-align:left;margin-left:296.4pt;margin-top:9pt;width:218.2pt;height:16.3pt;z-index:251673088" o:allowincell="f" adj="0" fillcolor="black">
            <v:shadow color="#868686"/>
            <v:textpath style="font-family:&quot;ＭＳ Ｐゴシック&quot;;font-size:32pt;v-text-reverse:t;v-text-kern:t" trim="t" fitpath="t" string="申込期限：平成30年10月24 日（火）（必着）"/>
          </v:shape>
        </w:pict>
      </w:r>
      <w:r>
        <w:rPr>
          <w:rFonts w:eastAsia="ＭＳ Ｐゴシック"/>
          <w:b/>
          <w:noProof/>
          <w:sz w:val="24"/>
        </w:rPr>
        <w:pict>
          <v:shape id="_x0000_s1193" type="#_x0000_t172" style="position:absolute;left:0;text-align:left;margin-left:29.5pt;margin-top:7.75pt;width:257.9pt;height:17.55pt;z-index:251681280" o:allowincell="f" adj="0" fillcolor="black">
            <v:shadow color="#868686"/>
            <v:textpath style="font-family:&quot;ＭＳ Ｐゴシック&quot;;font-size:32pt;v-text-reverse:t;v-text-kern:t" trim="t" fitpath="t" string="E‐ﾒｰﾙ：newfoods@ric-shizuoka.or.jp"/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AF5F18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13.3pt;margin-top:6pt;width:371.85pt;height:34.3pt;z-index:251676160;mso-width-relative:margin;mso-height-relative:margin" stroked="f" strokecolor="white">
            <v:fill opacity="0"/>
            <v:textbox style="mso-next-textbox:#_x0000_s1136">
              <w:txbxContent>
                <w:p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</w:t>
                  </w:r>
                  <w:r w:rsidR="00A03ACF">
                    <w:rPr>
                      <w:rFonts w:ascii="メイリオ" w:eastAsia="メイリオ" w:hAnsi="メイリオ" w:cs="メイリオ" w:hint="eastAsia"/>
                      <w:sz w:val="20"/>
                    </w:rPr>
                    <w:t>メールアドレス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をお間違いのないようにご確認ください。</w:t>
                  </w:r>
                </w:p>
              </w:txbxContent>
            </v:textbox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270532" w:rsidP="00E80933">
      <w:pPr>
        <w:spacing w:before="20" w:line="240" w:lineRule="exact"/>
        <w:rPr>
          <w:rFonts w:eastAsia="ＭＳ Ｐゴシック"/>
          <w:b/>
          <w:sz w:val="24"/>
        </w:rPr>
      </w:pPr>
    </w:p>
    <w:p w:rsidR="00E546A2" w:rsidRDefault="00AF5F18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rect id="_x0000_s1134" style="position:absolute;left:0;text-align:left;margin-left:10.5pt;margin-top:5.5pt;width:510pt;height:33.7pt;z-index:251675136;v-text-anchor:middle" fillcolor="#92d050" stroked="f">
            <v:fill opacity="31457f"/>
            <v:textbox style="mso-next-textbox:#_x0000_s1134">
              <w:txbxContent>
                <w:p w:rsidR="00047DA8" w:rsidRDefault="00047DA8" w:rsidP="00047DA8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pacing w:val="200"/>
                      <w:kern w:val="0"/>
                      <w:sz w:val="56"/>
                      <w:szCs w:val="56"/>
                    </w:rPr>
                  </w:pPr>
                  <w:r w:rsidRPr="006134E6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6134E6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6134E6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6134E6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</w:p>
                <w:p w:rsidR="00CA72F2" w:rsidRPr="00806730" w:rsidRDefault="00047DA8" w:rsidP="00CC4426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z w:val="56"/>
                      <w:szCs w:val="56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pacing w:val="200"/>
                      <w:kern w:val="0"/>
                      <w:sz w:val="56"/>
                      <w:szCs w:val="56"/>
                    </w:rPr>
                    <w:t>製品情報シート ※</w:t>
                  </w:r>
                </w:p>
                <w:p w:rsidR="00CA72F2" w:rsidRPr="00806730" w:rsidRDefault="00CA72F2" w:rsidP="00E41A75">
                  <w:pPr>
                    <w:jc w:val="left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70532" w:rsidRDefault="00AF5F18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shape id="_x0000_s1175" type="#_x0000_t202" style="position:absolute;left:0;text-align:left;margin-left:-3.5pt;margin-top:13.35pt;width:514.9pt;height:58.75pt;z-index:251678208;mso-width-relative:margin;mso-height-relative:margin" stroked="f">
            <v:fill opacity="0"/>
            <v:textbox style="mso-next-textbox:#_x0000_s1175">
              <w:txbxContent>
                <w:p w:rsidR="00CA72F2" w:rsidRPr="00047DA8" w:rsidRDefault="002B4F08" w:rsidP="00E546A2">
                  <w:pPr>
                    <w:spacing w:before="40" w:line="400" w:lineRule="exact"/>
                    <w:ind w:firstLineChars="150" w:firstLine="360"/>
                    <w:rPr>
                      <w:rFonts w:ascii="メイリオ" w:eastAsia="メイリオ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当社は、以下の事項に同意のうえ、</w:t>
                  </w:r>
                  <w:r w:rsidR="00541AC5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11</w:t>
                  </w:r>
                  <w:r w:rsidR="005F3B73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541AC5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５</w:t>
                  </w:r>
                  <w:r w:rsidR="00047DA8"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 w:rsidR="002D3AAA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="00CA72F2" w:rsidRPr="00047DA8">
                    <w:rPr>
                      <w:rFonts w:ascii="メイリオ" w:eastAsia="メイリオ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:rsidR="00CA72F2" w:rsidRPr="00771446" w:rsidRDefault="00CA72F2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・本書式に記載</w:t>
                  </w:r>
                  <w:r w:rsidR="00DA280B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</w:t>
                  </w:r>
                  <w:r w:rsidR="002D3AA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バイヤー</w:t>
                  </w:r>
                  <w:r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:rsidR="00CA72F2" w:rsidRPr="00771446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:rsidR="00CA72F2" w:rsidRPr="00E546A2" w:rsidRDefault="00DA280B" w:rsidP="00BD0166">
                  <w:pPr>
                    <w:spacing w:line="200" w:lineRule="exact"/>
                    <w:ind w:leftChars="100" w:left="210" w:firstLineChars="200" w:firstLine="360"/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の意向に</w:t>
                  </w:r>
                  <w:r w:rsidR="00CA72F2" w:rsidRPr="007714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よっては、商談会への参加や商談が実現しないことがあること</w:t>
                  </w:r>
                  <w:r w:rsidR="00CA72F2" w:rsidRPr="00771446">
                    <w:rPr>
                      <w:rFonts w:eastAsia="ＭＳ Ｐ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270532"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373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573"/>
        <w:gridCol w:w="1150"/>
        <w:gridCol w:w="1161"/>
        <w:gridCol w:w="141"/>
        <w:gridCol w:w="284"/>
        <w:gridCol w:w="472"/>
        <w:gridCol w:w="477"/>
        <w:gridCol w:w="1177"/>
        <w:gridCol w:w="1678"/>
      </w:tblGrid>
      <w:tr w:rsidR="00D76A0D" w:rsidTr="007562C1">
        <w:trPr>
          <w:cantSplit/>
          <w:trHeight w:val="367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113" w:type="dxa"/>
            <w:gridSpan w:val="9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在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8113" w:type="dxa"/>
            <w:gridSpan w:val="9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8113" w:type="dxa"/>
            <w:gridSpan w:val="9"/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49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6D6767">
              <w:rPr>
                <w:rFonts w:ascii="メイリオ" w:eastAsia="メイリオ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8113" w:type="dxa"/>
            <w:gridSpan w:val="9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:rsidTr="007562C1">
        <w:trPr>
          <w:cantSplit/>
          <w:trHeight w:val="376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者</w:t>
            </w:r>
          </w:p>
        </w:tc>
        <w:tc>
          <w:tcPr>
            <w:tcW w:w="3884" w:type="dxa"/>
            <w:gridSpan w:val="3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:rsidTr="007562C1">
        <w:trPr>
          <w:cantSplit/>
          <w:trHeight w:val="454"/>
        </w:trPr>
        <w:tc>
          <w:tcPr>
            <w:tcW w:w="1645" w:type="dxa"/>
            <w:vMerge w:val="restart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3884" w:type="dxa"/>
            <w:gridSpan w:val="3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:rsidR="00D76A0D" w:rsidRPr="001117EF" w:rsidRDefault="00D76A0D" w:rsidP="00D76A0D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113" w:type="dxa"/>
            <w:gridSpan w:val="9"/>
            <w:tcBorders>
              <w:bottom w:val="single" w:sz="4" w:space="0" w:color="auto"/>
            </w:tcBorders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:rsidTr="007562C1">
        <w:trPr>
          <w:cantSplit/>
          <w:trHeight w:val="293"/>
        </w:trPr>
        <w:tc>
          <w:tcPr>
            <w:tcW w:w="9758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6A0D" w:rsidRPr="005F3B73" w:rsidRDefault="00DA280B" w:rsidP="00DA280B">
            <w:pPr>
              <w:ind w:firstLineChars="100" w:firstLine="192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0D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 w:rsidR="00047DA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品</w:t>
            </w:r>
            <w:r w:rsidR="00D76A0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名</w:t>
            </w:r>
          </w:p>
          <w:p w:rsidR="00D76A0D" w:rsidRPr="006D6767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8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D97012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DA280B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</w:t>
            </w:r>
            <w:r w:rsidR="00D76A0D">
              <w:rPr>
                <w:rFonts w:ascii="メイリオ" w:eastAsia="メイリオ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商品の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中身及び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包装等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が分かる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画像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を</w:t>
            </w:r>
          </w:p>
          <w:p w:rsidR="00D76A0D" w:rsidRDefault="005453FD" w:rsidP="006D64B0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t>添付してください。</w:t>
            </w:r>
          </w:p>
        </w:tc>
      </w:tr>
      <w:tr w:rsidR="00D76A0D" w:rsidTr="007315D3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5258" w:type="dxa"/>
            <w:gridSpan w:val="7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811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790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4D1DB4" w:rsidRDefault="00D76A0D" w:rsidP="00D76A0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8113" w:type="dxa"/>
            <w:gridSpan w:val="9"/>
            <w:tcBorders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RPr="005B3978" w:rsidTr="007562C1">
        <w:trPr>
          <w:cantSplit/>
          <w:trHeight w:val="315"/>
        </w:trPr>
        <w:tc>
          <w:tcPr>
            <w:tcW w:w="975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6A0D" w:rsidRPr="004D1DB4" w:rsidRDefault="00D76A0D" w:rsidP="00960ABE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商談を希望する</w:t>
            </w:r>
            <w:r w:rsidR="00960ABE">
              <w:rPr>
                <w:rFonts w:ascii="メイリオ" w:eastAsia="メイリオ" w:hAnsi="メイリオ" w:cs="メイリオ" w:hint="eastAsia"/>
                <w:b/>
                <w:sz w:val="22"/>
              </w:rPr>
              <w:t>バイヤー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に○印をお願いします。（</w:t>
            </w:r>
            <w:bookmarkStart w:id="0" w:name="_GoBack"/>
            <w:bookmarkEnd w:id="0"/>
            <w:r w:rsidR="00F96C6B">
              <w:rPr>
                <w:rFonts w:ascii="メイリオ" w:eastAsia="メイリオ" w:hAnsi="メイリオ" w:cs="メイリオ" w:hint="eastAsia"/>
                <w:b/>
                <w:sz w:val="22"/>
              </w:rPr>
              <w:t>２</w:t>
            </w:r>
            <w:r w:rsidR="005453FD">
              <w:rPr>
                <w:rFonts w:ascii="メイリオ" w:eastAsia="メイリオ" w:hAnsi="メイリオ" w:cs="メイリオ"/>
                <w:b/>
                <w:sz w:val="22"/>
              </w:rPr>
              <w:t>バイヤーまで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選択可）</w:t>
            </w:r>
          </w:p>
        </w:tc>
      </w:tr>
      <w:tr w:rsidR="00541AC5" w:rsidRPr="00BD0166" w:rsidTr="00A03ACF">
        <w:trPr>
          <w:cantSplit/>
          <w:trHeight w:val="839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AC5" w:rsidRPr="007315D3" w:rsidRDefault="00394493" w:rsidP="00A03AC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㈱</w:t>
            </w:r>
            <w:r w:rsidRPr="00A03ACF">
              <w:rPr>
                <w:rFonts w:ascii="メイリオ" w:eastAsia="メイリオ" w:hAnsi="メイリオ" w:cs="メイリオ" w:hint="eastAsia"/>
                <w:sz w:val="22"/>
                <w:szCs w:val="22"/>
              </w:rPr>
              <w:t>遠鉄ストア</w:t>
            </w:r>
          </w:p>
        </w:tc>
        <w:tc>
          <w:tcPr>
            <w:tcW w:w="3208" w:type="dxa"/>
            <w:gridSpan w:val="5"/>
            <w:tcBorders>
              <w:bottom w:val="single" w:sz="12" w:space="0" w:color="auto"/>
            </w:tcBorders>
            <w:vAlign w:val="center"/>
          </w:tcPr>
          <w:p w:rsidR="00DE642D" w:rsidRPr="007315D3" w:rsidRDefault="00394493" w:rsidP="00A03AC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㈱</w:t>
            </w:r>
            <w:r w:rsidRPr="00DE642D">
              <w:rPr>
                <w:rFonts w:ascii="メイリオ" w:eastAsia="メイリオ" w:hAnsi="メイリオ" w:cs="メイリオ" w:hint="eastAsia"/>
                <w:sz w:val="22"/>
                <w:szCs w:val="22"/>
              </w:rPr>
              <w:t>紀ノ國屋</w:t>
            </w:r>
          </w:p>
        </w:tc>
        <w:tc>
          <w:tcPr>
            <w:tcW w:w="33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AC5" w:rsidRPr="007315D3" w:rsidRDefault="00DE642D" w:rsidP="007315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315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東海キヨスク㈱</w:t>
            </w:r>
          </w:p>
        </w:tc>
      </w:tr>
    </w:tbl>
    <w:p w:rsidR="004D1DB4" w:rsidRDefault="00AF5F18" w:rsidP="00D97012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pict>
          <v:shape id="_x0000_s1178" type="#_x0000_t202" style="position:absolute;left:0;text-align:left;margin-left:10.5pt;margin-top:512.9pt;width:499.65pt;height:58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:rsidR="00CA72F2" w:rsidRPr="004D1DB4" w:rsidRDefault="00CA72F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ご</w:t>
                  </w:r>
                  <w:r w:rsidR="00854683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記入いただいた個人情報は、主催者、共催者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が取得・管理し、①「</w:t>
                  </w:r>
                  <w:r w:rsidR="004D7DE2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通販参画支援セミナー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商談会」の運営に必要となる情報の作成、②参加者の取引見込先となりうる事業者の紹介、主催者、共催者が取扱う商品・サービスのご案内の目的にのみ使用します。</w:t>
                  </w:r>
                </w:p>
                <w:p w:rsidR="00CA72F2" w:rsidRPr="004D1DB4" w:rsidRDefault="00854683" w:rsidP="005B3978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お問い合わせ先：(公財)静岡県産業振興財団 フーズサイエンスセンター　担当：藁科　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0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2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4513</w:t>
                  </w:r>
                </w:p>
              </w:txbxContent>
            </v:textbox>
          </v:shape>
        </w:pict>
      </w:r>
      <w:r w:rsidR="00D97012"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D6603F" w:rsidRDefault="00270532" w:rsidP="00BD0166">
      <w:pPr>
        <w:pStyle w:val="20"/>
        <w:spacing w:before="0" w:line="260" w:lineRule="exact"/>
        <w:ind w:left="567" w:rightChars="201" w:right="422"/>
      </w:pPr>
      <w:r>
        <w:rPr>
          <w:rFonts w:hint="eastAsia"/>
        </w:rPr>
        <w:t xml:space="preserve">　　</w:t>
      </w:r>
    </w:p>
    <w:p w:rsidR="00854683" w:rsidRDefault="00854683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CC4426" w:rsidRDefault="00CC4426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854683" w:rsidRDefault="00AF5F18" w:rsidP="00854683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rect id="_x0000_s1191" style="position:absolute;left:0;text-align:left;margin-left:87pt;margin-top:5.85pt;width:179.45pt;height:21.45pt;z-index:25167104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1;mso-fit-shape-to-text:t">
              <w:txbxContent>
                <w:p w:rsidR="00286049" w:rsidRPr="00286049" w:rsidRDefault="00286049" w:rsidP="00286049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286049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22"/>
                      <w:szCs w:val="22"/>
                    </w:rPr>
                    <w:t>公益財団法人静岡県産業振興財団</w:t>
                  </w:r>
                </w:p>
              </w:txbxContent>
            </v:textbox>
          </v:rect>
        </w:pict>
      </w:r>
      <w:r w:rsidR="00286049">
        <w:rPr>
          <w:noProof/>
        </w:rPr>
        <w:drawing>
          <wp:anchor distT="0" distB="0" distL="114300" distR="114300" simplePos="0" relativeHeight="251640320" behindDoc="0" locked="0" layoutInCell="1" allowOverlap="1" wp14:anchorId="39C9414E" wp14:editId="78DB19E9">
            <wp:simplePos x="0" y="0"/>
            <wp:positionH relativeFrom="column">
              <wp:posOffset>4526280</wp:posOffset>
            </wp:positionH>
            <wp:positionV relativeFrom="paragraph">
              <wp:posOffset>59055</wp:posOffset>
            </wp:positionV>
            <wp:extent cx="1609725" cy="488950"/>
            <wp:effectExtent l="0" t="0" r="0" b="0"/>
            <wp:wrapNone/>
            <wp:docPr id="9" name="図 9" descr="http://www.jadma.org/img/mark_jad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dma.org/img/mark_jadm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049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88900</wp:posOffset>
            </wp:positionV>
            <wp:extent cx="331291" cy="471170"/>
            <wp:effectExtent l="0" t="0" r="0" b="0"/>
            <wp:wrapNone/>
            <wp:docPr id="1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1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ＭＳ Ｐゴシック"/>
          <w:b/>
          <w:noProof/>
          <w:sz w:val="24"/>
        </w:rPr>
        <w:pict>
          <v:shape id="_x0000_s1189" type="#_x0000_t202" style="position:absolute;left:0;text-align:left;margin-left:315.15pt;margin-top:9.95pt;width:45.75pt;height:28.5pt;z-index:251668992;mso-position-horizontal-relative:text;mso-position-vertical-relative:text" stroked="f">
            <v:textbox style="mso-next-textbox:#_x0000_s1189" inset="5.85pt,.7pt,5.85pt,.7pt">
              <w:txbxContent>
                <w:p w:rsidR="00854683" w:rsidRPr="003A48BE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3A48BE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共催</w:t>
                  </w:r>
                </w:p>
              </w:txbxContent>
            </v:textbox>
          </v:shape>
        </w:pict>
      </w:r>
    </w:p>
    <w:p w:rsidR="00D6603F" w:rsidRDefault="00AF5F18" w:rsidP="00854683">
      <w:pPr>
        <w:pStyle w:val="20"/>
        <w:spacing w:line="260" w:lineRule="exact"/>
        <w:ind w:rightChars="201" w:right="422"/>
        <w:rPr>
          <w:rFonts w:ascii="メイリオ" w:eastAsia="メイリオ" w:hAnsi="メイリオ" w:cs="メイリオ"/>
          <w:sz w:val="21"/>
          <w:szCs w:val="21"/>
        </w:rPr>
      </w:pPr>
      <w:r>
        <w:rPr>
          <w:rFonts w:eastAsia="ＭＳ Ｐゴシック"/>
          <w:b/>
          <w:noProof/>
          <w:sz w:val="24"/>
        </w:rPr>
        <w:pict>
          <v:rect id="_x0000_s1190" style="position:absolute;left:0;text-align:left;margin-left:87.75pt;margin-top:3.75pt;width:186.95pt;height:27.95pt;z-index:25167001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0;mso-fit-shape-to-text:t">
              <w:txbxContent>
                <w:p w:rsidR="00854683" w:rsidRPr="006036AC" w:rsidRDefault="00854683" w:rsidP="0085468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6036AC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フーズ・サイエンス</w:t>
                  </w:r>
                  <w:r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センター</w:t>
                  </w:r>
                </w:p>
              </w:txbxContent>
            </v:textbox>
          </v:rect>
        </w:pict>
      </w:r>
      <w:r>
        <w:rPr>
          <w:rFonts w:eastAsia="ＭＳ Ｐゴシック"/>
          <w:b/>
          <w:noProof/>
          <w:sz w:val="24"/>
        </w:rPr>
        <w:pict>
          <v:shape id="_x0000_s1188" type="#_x0000_t202" style="position:absolute;left:0;text-align:left;margin-left:21.9pt;margin-top:.55pt;width:39pt;height:21pt;z-index:251667968;mso-position-horizontal-relative:text;mso-position-vertical-relative:text" stroked="f">
            <v:textbox style="mso-next-textbox:#_x0000_s1188" inset="5.85pt,.7pt,5.85pt,.7pt">
              <w:txbxContent>
                <w:p w:rsidR="00854683" w:rsidRPr="00180654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180654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主催</w:t>
                  </w:r>
                </w:p>
              </w:txbxContent>
            </v:textbox>
          </v:shape>
        </w:pict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603F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18" w:rsidRDefault="00AF5F18" w:rsidP="006F0D65">
      <w:r>
        <w:separator/>
      </w:r>
    </w:p>
  </w:endnote>
  <w:endnote w:type="continuationSeparator" w:id="0">
    <w:p w:rsidR="00AF5F18" w:rsidRDefault="00AF5F18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18" w:rsidRDefault="00AF5F18" w:rsidP="006F0D65">
      <w:r>
        <w:separator/>
      </w:r>
    </w:p>
  </w:footnote>
  <w:footnote w:type="continuationSeparator" w:id="0">
    <w:p w:rsidR="00AF5F18" w:rsidRDefault="00AF5F18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0D65"/>
    <w:rsid w:val="0000400A"/>
    <w:rsid w:val="00007EEA"/>
    <w:rsid w:val="00047DA8"/>
    <w:rsid w:val="0005211C"/>
    <w:rsid w:val="000A212D"/>
    <w:rsid w:val="000B24AE"/>
    <w:rsid w:val="000B66A6"/>
    <w:rsid w:val="000D6ACF"/>
    <w:rsid w:val="00106466"/>
    <w:rsid w:val="001117EF"/>
    <w:rsid w:val="00114675"/>
    <w:rsid w:val="00136773"/>
    <w:rsid w:val="001579EB"/>
    <w:rsid w:val="00176B6F"/>
    <w:rsid w:val="00180654"/>
    <w:rsid w:val="001836AE"/>
    <w:rsid w:val="001B014B"/>
    <w:rsid w:val="001B2E20"/>
    <w:rsid w:val="001B2F38"/>
    <w:rsid w:val="001B5CF6"/>
    <w:rsid w:val="001C2DF7"/>
    <w:rsid w:val="001F1040"/>
    <w:rsid w:val="00222BBF"/>
    <w:rsid w:val="00242690"/>
    <w:rsid w:val="00264D5E"/>
    <w:rsid w:val="00270532"/>
    <w:rsid w:val="0027069E"/>
    <w:rsid w:val="00271375"/>
    <w:rsid w:val="002715BC"/>
    <w:rsid w:val="00286049"/>
    <w:rsid w:val="002B4F08"/>
    <w:rsid w:val="002D3AAA"/>
    <w:rsid w:val="002E5BD3"/>
    <w:rsid w:val="00300302"/>
    <w:rsid w:val="003067E0"/>
    <w:rsid w:val="0032285A"/>
    <w:rsid w:val="00334D21"/>
    <w:rsid w:val="00363D04"/>
    <w:rsid w:val="00393378"/>
    <w:rsid w:val="00394493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24398"/>
    <w:rsid w:val="00433949"/>
    <w:rsid w:val="00437BAC"/>
    <w:rsid w:val="00440DC0"/>
    <w:rsid w:val="00445EBA"/>
    <w:rsid w:val="0045596D"/>
    <w:rsid w:val="004866DA"/>
    <w:rsid w:val="00492141"/>
    <w:rsid w:val="004A5AC3"/>
    <w:rsid w:val="004C7C5A"/>
    <w:rsid w:val="004D1DB4"/>
    <w:rsid w:val="004D7DE2"/>
    <w:rsid w:val="004F0CC2"/>
    <w:rsid w:val="00500D5D"/>
    <w:rsid w:val="00517F97"/>
    <w:rsid w:val="00526248"/>
    <w:rsid w:val="00541AC5"/>
    <w:rsid w:val="005453FD"/>
    <w:rsid w:val="00553C12"/>
    <w:rsid w:val="00577143"/>
    <w:rsid w:val="00592844"/>
    <w:rsid w:val="005B3978"/>
    <w:rsid w:val="005D3581"/>
    <w:rsid w:val="005F272B"/>
    <w:rsid w:val="005F3B73"/>
    <w:rsid w:val="005F6DE1"/>
    <w:rsid w:val="006036AC"/>
    <w:rsid w:val="00605456"/>
    <w:rsid w:val="006134E6"/>
    <w:rsid w:val="00640792"/>
    <w:rsid w:val="00662F05"/>
    <w:rsid w:val="006A0B5B"/>
    <w:rsid w:val="006B1D46"/>
    <w:rsid w:val="006B2602"/>
    <w:rsid w:val="006D64B0"/>
    <w:rsid w:val="006D6767"/>
    <w:rsid w:val="006D680D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E10BF"/>
    <w:rsid w:val="00805D31"/>
    <w:rsid w:val="00806730"/>
    <w:rsid w:val="0081077B"/>
    <w:rsid w:val="00827D5C"/>
    <w:rsid w:val="008355BF"/>
    <w:rsid w:val="00854683"/>
    <w:rsid w:val="00867D04"/>
    <w:rsid w:val="008A6347"/>
    <w:rsid w:val="008C5624"/>
    <w:rsid w:val="008E256A"/>
    <w:rsid w:val="008E2CC0"/>
    <w:rsid w:val="00904FCB"/>
    <w:rsid w:val="00905FD0"/>
    <w:rsid w:val="00943223"/>
    <w:rsid w:val="00960ABE"/>
    <w:rsid w:val="00975F72"/>
    <w:rsid w:val="009A342F"/>
    <w:rsid w:val="009B22AA"/>
    <w:rsid w:val="009B23C7"/>
    <w:rsid w:val="009B7F2A"/>
    <w:rsid w:val="009E214D"/>
    <w:rsid w:val="00A03ACF"/>
    <w:rsid w:val="00A04D53"/>
    <w:rsid w:val="00A129C8"/>
    <w:rsid w:val="00A12F93"/>
    <w:rsid w:val="00A169A8"/>
    <w:rsid w:val="00A24404"/>
    <w:rsid w:val="00A3417B"/>
    <w:rsid w:val="00A61DFE"/>
    <w:rsid w:val="00A7359E"/>
    <w:rsid w:val="00A80327"/>
    <w:rsid w:val="00AB18BE"/>
    <w:rsid w:val="00AC3DE8"/>
    <w:rsid w:val="00AC62C5"/>
    <w:rsid w:val="00AF5F18"/>
    <w:rsid w:val="00B15B09"/>
    <w:rsid w:val="00B572E7"/>
    <w:rsid w:val="00B63E89"/>
    <w:rsid w:val="00B72612"/>
    <w:rsid w:val="00B85618"/>
    <w:rsid w:val="00B86B9F"/>
    <w:rsid w:val="00BC192C"/>
    <w:rsid w:val="00BD0166"/>
    <w:rsid w:val="00C06237"/>
    <w:rsid w:val="00C20B38"/>
    <w:rsid w:val="00C46084"/>
    <w:rsid w:val="00C50620"/>
    <w:rsid w:val="00C74FA6"/>
    <w:rsid w:val="00C864B4"/>
    <w:rsid w:val="00CA50C4"/>
    <w:rsid w:val="00CA72F2"/>
    <w:rsid w:val="00CB5B61"/>
    <w:rsid w:val="00CC4426"/>
    <w:rsid w:val="00CE3941"/>
    <w:rsid w:val="00CE43AA"/>
    <w:rsid w:val="00CE4A54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B0FEF"/>
    <w:rsid w:val="00DE642D"/>
    <w:rsid w:val="00DF042E"/>
    <w:rsid w:val="00E15C8E"/>
    <w:rsid w:val="00E24B06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D51EC"/>
    <w:rsid w:val="00F16448"/>
    <w:rsid w:val="00F4169F"/>
    <w:rsid w:val="00F431E1"/>
    <w:rsid w:val="00F45E9A"/>
    <w:rsid w:val="00F56362"/>
    <w:rsid w:val="00F96C6B"/>
    <w:rsid w:val="00FB7E98"/>
    <w:rsid w:val="00FD1954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DE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0E094-A7B3-458F-9A63-3F3299B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warashina</cp:lastModifiedBy>
  <cp:revision>5</cp:revision>
  <cp:lastPrinted>2018-10-11T08:30:00Z</cp:lastPrinted>
  <dcterms:created xsi:type="dcterms:W3CDTF">2018-10-13T12:41:00Z</dcterms:created>
  <dcterms:modified xsi:type="dcterms:W3CDTF">2018-10-19T09:32:00Z</dcterms:modified>
</cp:coreProperties>
</file>